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587" w:rsidRPr="00BF2715" w:rsidRDefault="008D3FA6" w:rsidP="008D3FA6">
      <w:pPr>
        <w:jc w:val="center"/>
        <w:rPr>
          <w:rFonts w:eastAsia="Times New Roman"/>
          <w:i/>
          <w:sz w:val="32"/>
          <w:szCs w:val="22"/>
        </w:rPr>
      </w:pPr>
      <w:r w:rsidRPr="00BF2715">
        <w:rPr>
          <w:b/>
          <w:i/>
          <w:sz w:val="32"/>
        </w:rPr>
        <w:t>Ready, Set, Science ~ Rethinking K-2 Science</w:t>
      </w:r>
    </w:p>
    <w:p w:rsidR="008D3FA6" w:rsidRPr="00883587" w:rsidRDefault="008D3FA6" w:rsidP="008D3FA6">
      <w:pPr>
        <w:jc w:val="center"/>
        <w:rPr>
          <w:rFonts w:eastAsia="Times New Roman"/>
          <w:sz w:val="22"/>
          <w:szCs w:val="22"/>
        </w:rPr>
      </w:pPr>
      <w:r w:rsidRPr="00883587">
        <w:rPr>
          <w:rFonts w:eastAsia="Times New Roman"/>
          <w:sz w:val="22"/>
          <w:szCs w:val="22"/>
        </w:rPr>
        <w:t xml:space="preserve">  </w:t>
      </w:r>
    </w:p>
    <w:p w:rsidR="008D3FA6" w:rsidRPr="00883587" w:rsidRDefault="00FA7CDD" w:rsidP="008D3FA6">
      <w:pPr>
        <w:pStyle w:val="Caption"/>
        <w:jc w:val="center"/>
        <w:rPr>
          <w:szCs w:val="22"/>
        </w:rPr>
      </w:pPr>
      <w:r>
        <w:rPr>
          <w:szCs w:val="22"/>
        </w:rPr>
        <w:t>Reflective - Discussion</w:t>
      </w:r>
      <w:r w:rsidR="008D3FA6" w:rsidRPr="00883587">
        <w:rPr>
          <w:szCs w:val="22"/>
        </w:rPr>
        <w:t xml:space="preserve"> </w:t>
      </w:r>
      <w:r w:rsidR="00257BA3">
        <w:rPr>
          <w:szCs w:val="22"/>
        </w:rPr>
        <w:t>Posts</w:t>
      </w:r>
    </w:p>
    <w:p w:rsidR="008D3FA6" w:rsidRPr="00461B42" w:rsidRDefault="008D3FA6" w:rsidP="008D3FA6"/>
    <w:p w:rsidR="00883587" w:rsidRDefault="008D3FA6" w:rsidP="008D3FA6">
      <w:pPr>
        <w:rPr>
          <w:u w:val="single"/>
        </w:rPr>
      </w:pPr>
      <w:r>
        <w:t>Teacher</w:t>
      </w:r>
      <w:r w:rsidRPr="00661ABD">
        <w:t xml:space="preserv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tab/>
      </w:r>
      <w:r>
        <w:t xml:space="preserve">      </w:t>
      </w:r>
      <w:r w:rsidRPr="00661ABD">
        <w:t xml:space="preserve">Date: </w:t>
      </w:r>
      <w:r w:rsidRPr="00661ABD">
        <w:rPr>
          <w:u w:val="single"/>
        </w:rPr>
        <w:tab/>
      </w:r>
      <w:r w:rsidRPr="00661ABD">
        <w:rPr>
          <w:u w:val="single"/>
        </w:rPr>
        <w:tab/>
      </w:r>
      <w:r w:rsidRPr="00661ABD">
        <w:rPr>
          <w:u w:val="single"/>
        </w:rPr>
        <w:tab/>
      </w:r>
      <w:r w:rsidRPr="00661ABD">
        <w:rPr>
          <w:u w:val="single"/>
        </w:rPr>
        <w:tab/>
      </w:r>
    </w:p>
    <w:p w:rsidR="008D3FA6" w:rsidRPr="00661ABD" w:rsidRDefault="008D3FA6" w:rsidP="008D3FA6"/>
    <w:p w:rsidR="008D3FA6" w:rsidRPr="00661ABD" w:rsidRDefault="008D3FA6" w:rsidP="008D3FA6">
      <w:pPr>
        <w:rPr>
          <w:u w:val="single"/>
        </w:rPr>
      </w:pPr>
      <w:r w:rsidRPr="00661ABD">
        <w:t xml:space="preserve">Instructor: </w:t>
      </w:r>
      <w:r>
        <w:rPr>
          <w:u w:val="single"/>
        </w:rPr>
        <w:tab/>
      </w:r>
      <w:r>
        <w:rPr>
          <w:u w:val="single"/>
        </w:rPr>
        <w:tab/>
      </w:r>
      <w:r>
        <w:rPr>
          <w:u w:val="single"/>
        </w:rPr>
        <w:tab/>
      </w:r>
      <w:r>
        <w:rPr>
          <w:u w:val="single"/>
        </w:rPr>
        <w:tab/>
      </w:r>
      <w:r>
        <w:rPr>
          <w:u w:val="single"/>
        </w:rPr>
        <w:tab/>
      </w:r>
    </w:p>
    <w:p w:rsidR="00C44775" w:rsidRDefault="00C44775" w:rsidP="008D3FA6">
      <w:pPr>
        <w:pStyle w:val="BodyText"/>
        <w:rPr>
          <w:rFonts w:ascii="Times New Roman" w:hAnsi="Times New Roman" w:cs="Times New Roman"/>
          <w:i/>
          <w:sz w:val="20"/>
          <w:szCs w:val="20"/>
        </w:rPr>
      </w:pPr>
    </w:p>
    <w:p w:rsidR="00EB52BF" w:rsidRDefault="00C44775" w:rsidP="00EB52BF">
      <w:pPr>
        <w:pStyle w:val="BodyText"/>
      </w:pPr>
      <w:r>
        <w:t xml:space="preserve">INTASC standard #9    </w:t>
      </w:r>
    </w:p>
    <w:p w:rsidR="00C44775" w:rsidRPr="00EB52BF" w:rsidRDefault="00C44775" w:rsidP="00EB52BF">
      <w:pPr>
        <w:pStyle w:val="BodyText"/>
        <w:rPr>
          <w:sz w:val="20"/>
        </w:rPr>
      </w:pPr>
      <w:r w:rsidRPr="00EB52BF">
        <w:rPr>
          <w:rFonts w:ascii="Times New Roman" w:eastAsia="MS Mincho" w:hAnsi="Times New Roman" w:cs="Times New Roman"/>
          <w:sz w:val="20"/>
          <w:szCs w:val="22"/>
        </w:rPr>
        <w:t>The teacher is a reflective practitioner who continually evaluates the effect of his or her choices and actions on pupils, parents, professionals in the learning community and others and who actively seeks out opportunities to grow professionally.</w:t>
      </w:r>
    </w:p>
    <w:p w:rsidR="008D3FA6" w:rsidRPr="00C44775" w:rsidRDefault="008D3FA6" w:rsidP="008D3FA6">
      <w:pPr>
        <w:pStyle w:val="BodyText"/>
        <w:rPr>
          <w:rFonts w:ascii="Times New Roman" w:hAnsi="Times New Roman" w:cs="Times New Roman"/>
          <w:b w:val="0"/>
          <w:i/>
          <w:sz w:val="20"/>
          <w:szCs w:val="20"/>
        </w:rPr>
      </w:pPr>
    </w:p>
    <w:p w:rsidR="008D3FA6" w:rsidRPr="00AC6B7A" w:rsidRDefault="008D3FA6" w:rsidP="008D3FA6">
      <w:pPr>
        <w:pStyle w:val="BodyText"/>
        <w:rPr>
          <w:rFonts w:ascii="Times New Roman" w:hAnsi="Times New Roman" w:cs="Times New Roman"/>
          <w:i/>
          <w:sz w:val="20"/>
          <w:szCs w:val="20"/>
        </w:rPr>
      </w:pP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1"/>
        <w:gridCol w:w="1325"/>
        <w:gridCol w:w="1123"/>
        <w:gridCol w:w="1440"/>
        <w:gridCol w:w="1350"/>
        <w:gridCol w:w="810"/>
      </w:tblGrid>
      <w:tr w:rsidR="00361B6E" w:rsidRPr="00661ABD">
        <w:trPr>
          <w:trHeight w:val="714"/>
          <w:jc w:val="center"/>
        </w:trPr>
        <w:tc>
          <w:tcPr>
            <w:tcW w:w="4141" w:type="dxa"/>
          </w:tcPr>
          <w:p w:rsidR="00361B6E" w:rsidRPr="00661ABD" w:rsidRDefault="00361B6E" w:rsidP="00DE6B17">
            <w:pPr>
              <w:jc w:val="center"/>
              <w:rPr>
                <w:b/>
                <w:bCs/>
                <w:sz w:val="22"/>
                <w:szCs w:val="22"/>
              </w:rPr>
            </w:pPr>
            <w:r w:rsidRPr="00661ABD">
              <w:rPr>
                <w:b/>
                <w:bCs/>
                <w:sz w:val="22"/>
                <w:szCs w:val="22"/>
              </w:rPr>
              <w:t>Required criteria</w:t>
            </w:r>
          </w:p>
        </w:tc>
        <w:tc>
          <w:tcPr>
            <w:tcW w:w="1325" w:type="dxa"/>
          </w:tcPr>
          <w:p w:rsidR="00361B6E" w:rsidRPr="00661ABD" w:rsidRDefault="00361B6E" w:rsidP="00DE6B17">
            <w:pPr>
              <w:jc w:val="center"/>
              <w:rPr>
                <w:bCs/>
                <w:sz w:val="22"/>
              </w:rPr>
            </w:pPr>
            <w:r w:rsidRPr="00661ABD">
              <w:rPr>
                <w:bCs/>
                <w:sz w:val="22"/>
              </w:rPr>
              <w:t>Exemplary/</w:t>
            </w:r>
          </w:p>
          <w:p w:rsidR="00361B6E" w:rsidRDefault="00361B6E" w:rsidP="00DE6B17">
            <w:pPr>
              <w:jc w:val="center"/>
              <w:rPr>
                <w:bCs/>
                <w:sz w:val="22"/>
              </w:rPr>
            </w:pPr>
            <w:r w:rsidRPr="00661ABD">
              <w:rPr>
                <w:bCs/>
                <w:sz w:val="22"/>
              </w:rPr>
              <w:t>Advanced</w:t>
            </w:r>
          </w:p>
          <w:p w:rsidR="00361B6E" w:rsidRPr="00361B6E" w:rsidRDefault="00FA7CDD" w:rsidP="00DE6B17">
            <w:pPr>
              <w:jc w:val="center"/>
              <w:rPr>
                <w:b/>
                <w:bCs/>
                <w:sz w:val="22"/>
              </w:rPr>
            </w:pPr>
            <w:r>
              <w:rPr>
                <w:b/>
                <w:bCs/>
                <w:sz w:val="22"/>
              </w:rPr>
              <w:t xml:space="preserve">25 </w:t>
            </w:r>
            <w:r w:rsidR="00361B6E">
              <w:rPr>
                <w:b/>
                <w:bCs/>
                <w:sz w:val="22"/>
              </w:rPr>
              <w:t>pts</w:t>
            </w:r>
          </w:p>
        </w:tc>
        <w:tc>
          <w:tcPr>
            <w:tcW w:w="1123" w:type="dxa"/>
          </w:tcPr>
          <w:p w:rsidR="00361B6E" w:rsidRDefault="00361B6E" w:rsidP="00DE6B17">
            <w:pPr>
              <w:jc w:val="center"/>
              <w:rPr>
                <w:b/>
                <w:bCs/>
                <w:sz w:val="22"/>
              </w:rPr>
            </w:pPr>
          </w:p>
          <w:p w:rsidR="00361B6E" w:rsidRDefault="00361B6E" w:rsidP="00DE6B17">
            <w:pPr>
              <w:jc w:val="center"/>
              <w:rPr>
                <w:bCs/>
                <w:sz w:val="22"/>
              </w:rPr>
            </w:pPr>
            <w:r w:rsidRPr="00661ABD">
              <w:rPr>
                <w:bCs/>
                <w:sz w:val="22"/>
              </w:rPr>
              <w:t>Proficient</w:t>
            </w:r>
          </w:p>
          <w:p w:rsidR="00361B6E" w:rsidRPr="00361B6E" w:rsidRDefault="00361B6E" w:rsidP="00DE6B17">
            <w:pPr>
              <w:jc w:val="center"/>
              <w:rPr>
                <w:b/>
                <w:bCs/>
                <w:sz w:val="22"/>
              </w:rPr>
            </w:pPr>
            <w:r>
              <w:rPr>
                <w:b/>
                <w:bCs/>
                <w:sz w:val="22"/>
              </w:rPr>
              <w:t>15 pts</w:t>
            </w:r>
          </w:p>
        </w:tc>
        <w:tc>
          <w:tcPr>
            <w:tcW w:w="1440" w:type="dxa"/>
          </w:tcPr>
          <w:p w:rsidR="00361B6E" w:rsidRPr="00661ABD" w:rsidRDefault="00361B6E" w:rsidP="00DE6B17">
            <w:pPr>
              <w:jc w:val="center"/>
              <w:rPr>
                <w:bCs/>
                <w:sz w:val="22"/>
              </w:rPr>
            </w:pPr>
            <w:r w:rsidRPr="00661ABD">
              <w:rPr>
                <w:bCs/>
                <w:sz w:val="22"/>
              </w:rPr>
              <w:t>Novice/</w:t>
            </w:r>
          </w:p>
          <w:p w:rsidR="00361B6E" w:rsidRDefault="00361B6E" w:rsidP="00DE6B17">
            <w:pPr>
              <w:jc w:val="center"/>
              <w:rPr>
                <w:bCs/>
                <w:sz w:val="22"/>
              </w:rPr>
            </w:pPr>
            <w:r w:rsidRPr="00661ABD">
              <w:rPr>
                <w:bCs/>
                <w:sz w:val="22"/>
              </w:rPr>
              <w:t>Developing</w:t>
            </w:r>
          </w:p>
          <w:p w:rsidR="00361B6E" w:rsidRPr="00361B6E" w:rsidRDefault="00361B6E" w:rsidP="00DE6B17">
            <w:pPr>
              <w:jc w:val="center"/>
              <w:rPr>
                <w:b/>
                <w:bCs/>
                <w:sz w:val="22"/>
              </w:rPr>
            </w:pPr>
            <w:r>
              <w:rPr>
                <w:b/>
                <w:bCs/>
                <w:sz w:val="22"/>
              </w:rPr>
              <w:t>10 pts.</w:t>
            </w:r>
          </w:p>
        </w:tc>
        <w:tc>
          <w:tcPr>
            <w:tcW w:w="1350" w:type="dxa"/>
          </w:tcPr>
          <w:p w:rsidR="00361B6E" w:rsidRDefault="00361B6E" w:rsidP="00361B6E">
            <w:pPr>
              <w:jc w:val="center"/>
              <w:rPr>
                <w:b/>
                <w:bCs/>
                <w:sz w:val="22"/>
              </w:rPr>
            </w:pPr>
          </w:p>
          <w:p w:rsidR="00361B6E" w:rsidRDefault="00361B6E" w:rsidP="00361B6E">
            <w:pPr>
              <w:jc w:val="center"/>
              <w:rPr>
                <w:b/>
                <w:bCs/>
                <w:sz w:val="22"/>
              </w:rPr>
            </w:pPr>
            <w:r>
              <w:rPr>
                <w:b/>
                <w:bCs/>
                <w:sz w:val="22"/>
              </w:rPr>
              <w:t>Incomplete</w:t>
            </w:r>
          </w:p>
          <w:p w:rsidR="00361B6E" w:rsidRPr="00361B6E" w:rsidRDefault="00361B6E" w:rsidP="00361B6E">
            <w:pPr>
              <w:jc w:val="center"/>
              <w:rPr>
                <w:b/>
                <w:bCs/>
                <w:sz w:val="22"/>
              </w:rPr>
            </w:pPr>
            <w:r>
              <w:rPr>
                <w:b/>
                <w:bCs/>
                <w:sz w:val="22"/>
              </w:rPr>
              <w:t>0 pts.</w:t>
            </w:r>
          </w:p>
        </w:tc>
        <w:tc>
          <w:tcPr>
            <w:tcW w:w="810" w:type="dxa"/>
          </w:tcPr>
          <w:p w:rsidR="00361B6E" w:rsidRPr="00661ABD" w:rsidRDefault="00361B6E" w:rsidP="00DE6B17">
            <w:pPr>
              <w:tabs>
                <w:tab w:val="left" w:pos="540"/>
                <w:tab w:val="left" w:pos="1080"/>
                <w:tab w:val="right" w:pos="1800"/>
              </w:tabs>
              <w:spacing w:after="240"/>
              <w:rPr>
                <w:b/>
              </w:rPr>
            </w:pPr>
            <w:r w:rsidRPr="00661ABD">
              <w:rPr>
                <w:b/>
              </w:rPr>
              <w:t>Total</w:t>
            </w:r>
          </w:p>
        </w:tc>
      </w:tr>
      <w:tr w:rsidR="00361B6E" w:rsidRPr="00661ABD">
        <w:trPr>
          <w:cantSplit/>
          <w:trHeight w:val="565"/>
          <w:jc w:val="center"/>
        </w:trPr>
        <w:tc>
          <w:tcPr>
            <w:tcW w:w="4141" w:type="dxa"/>
          </w:tcPr>
          <w:p w:rsidR="00361B6E" w:rsidRPr="00661ABD" w:rsidRDefault="00361B6E" w:rsidP="00416AD6">
            <w:r w:rsidRPr="007818E6">
              <w:t>Reflection</w:t>
            </w:r>
            <w:r>
              <w:t>s include</w:t>
            </w:r>
            <w:r w:rsidRPr="007818E6">
              <w:t xml:space="preserve"> application of knowledge gained in class to future science teaching</w:t>
            </w:r>
          </w:p>
        </w:tc>
        <w:tc>
          <w:tcPr>
            <w:tcW w:w="1325" w:type="dxa"/>
          </w:tcPr>
          <w:p w:rsidR="00361B6E" w:rsidRPr="00661ABD" w:rsidRDefault="00361B6E" w:rsidP="00DE6B17">
            <w:pPr>
              <w:pStyle w:val="ListParagraph"/>
              <w:ind w:left="0"/>
            </w:pPr>
          </w:p>
        </w:tc>
        <w:tc>
          <w:tcPr>
            <w:tcW w:w="1123" w:type="dxa"/>
          </w:tcPr>
          <w:p w:rsidR="00361B6E" w:rsidRPr="00661ABD" w:rsidRDefault="00361B6E" w:rsidP="00DE6B17">
            <w:pPr>
              <w:pStyle w:val="ListParagraph"/>
              <w:ind w:left="0"/>
            </w:pPr>
          </w:p>
        </w:tc>
        <w:tc>
          <w:tcPr>
            <w:tcW w:w="1440" w:type="dxa"/>
          </w:tcPr>
          <w:p w:rsidR="00361B6E" w:rsidRPr="00661ABD" w:rsidRDefault="00361B6E" w:rsidP="00DE6B17">
            <w:pPr>
              <w:pStyle w:val="ListParagraph"/>
              <w:ind w:left="0"/>
            </w:pPr>
          </w:p>
        </w:tc>
        <w:tc>
          <w:tcPr>
            <w:tcW w:w="1350" w:type="dxa"/>
          </w:tcPr>
          <w:p w:rsidR="00361B6E" w:rsidRPr="00661ABD" w:rsidRDefault="00361B6E" w:rsidP="00DE6B17">
            <w:pPr>
              <w:pStyle w:val="ListParagraph"/>
              <w:ind w:left="0"/>
              <w:rPr>
                <w:sz w:val="22"/>
                <w:szCs w:val="22"/>
              </w:rPr>
            </w:pPr>
          </w:p>
        </w:tc>
        <w:tc>
          <w:tcPr>
            <w:tcW w:w="810" w:type="dxa"/>
          </w:tcPr>
          <w:p w:rsidR="00361B6E" w:rsidRPr="00661ABD" w:rsidRDefault="00361B6E" w:rsidP="00DE6B17">
            <w:pPr>
              <w:pStyle w:val="ListParagraph"/>
              <w:ind w:left="0"/>
              <w:rPr>
                <w:sz w:val="22"/>
                <w:szCs w:val="22"/>
              </w:rPr>
            </w:pPr>
          </w:p>
        </w:tc>
      </w:tr>
      <w:tr w:rsidR="00361B6E" w:rsidRPr="00661ABD">
        <w:trPr>
          <w:cantSplit/>
          <w:trHeight w:val="74"/>
          <w:jc w:val="center"/>
        </w:trPr>
        <w:tc>
          <w:tcPr>
            <w:tcW w:w="4141" w:type="dxa"/>
          </w:tcPr>
          <w:p w:rsidR="00361B6E" w:rsidRPr="00661ABD" w:rsidRDefault="00361B6E" w:rsidP="00416AD6">
            <w:r w:rsidRPr="007818E6">
              <w:t>Emerging philosophy and beliefs of science education is evident</w:t>
            </w:r>
          </w:p>
        </w:tc>
        <w:tc>
          <w:tcPr>
            <w:tcW w:w="1325" w:type="dxa"/>
          </w:tcPr>
          <w:p w:rsidR="00361B6E" w:rsidRPr="00661ABD" w:rsidRDefault="00361B6E" w:rsidP="00DE6B17">
            <w:pPr>
              <w:pStyle w:val="ListParagraph"/>
              <w:ind w:left="0"/>
            </w:pPr>
          </w:p>
        </w:tc>
        <w:tc>
          <w:tcPr>
            <w:tcW w:w="1123" w:type="dxa"/>
          </w:tcPr>
          <w:p w:rsidR="00361B6E" w:rsidRPr="00661ABD" w:rsidRDefault="00361B6E" w:rsidP="00DE6B17">
            <w:pPr>
              <w:pStyle w:val="ListParagraph"/>
              <w:ind w:left="0"/>
            </w:pPr>
          </w:p>
        </w:tc>
        <w:tc>
          <w:tcPr>
            <w:tcW w:w="1440" w:type="dxa"/>
          </w:tcPr>
          <w:p w:rsidR="00361B6E" w:rsidRPr="00661ABD" w:rsidRDefault="00361B6E" w:rsidP="00DE6B17">
            <w:pPr>
              <w:pStyle w:val="ListParagraph"/>
              <w:ind w:left="0"/>
            </w:pPr>
          </w:p>
        </w:tc>
        <w:tc>
          <w:tcPr>
            <w:tcW w:w="1350" w:type="dxa"/>
          </w:tcPr>
          <w:p w:rsidR="00361B6E" w:rsidRPr="00661ABD" w:rsidRDefault="00361B6E" w:rsidP="00DE6B17">
            <w:pPr>
              <w:pStyle w:val="ListParagraph"/>
              <w:ind w:left="0"/>
              <w:rPr>
                <w:sz w:val="22"/>
                <w:szCs w:val="22"/>
              </w:rPr>
            </w:pPr>
          </w:p>
        </w:tc>
        <w:tc>
          <w:tcPr>
            <w:tcW w:w="810" w:type="dxa"/>
          </w:tcPr>
          <w:p w:rsidR="00361B6E" w:rsidRPr="00661ABD" w:rsidRDefault="00361B6E" w:rsidP="00DE6B17">
            <w:pPr>
              <w:pStyle w:val="ListParagraph"/>
              <w:ind w:left="0"/>
              <w:rPr>
                <w:sz w:val="22"/>
                <w:szCs w:val="22"/>
              </w:rPr>
            </w:pPr>
          </w:p>
        </w:tc>
      </w:tr>
      <w:tr w:rsidR="00361B6E" w:rsidRPr="00661ABD">
        <w:trPr>
          <w:cantSplit/>
          <w:trHeight w:val="565"/>
          <w:jc w:val="center"/>
        </w:trPr>
        <w:tc>
          <w:tcPr>
            <w:tcW w:w="4141" w:type="dxa"/>
          </w:tcPr>
          <w:p w:rsidR="00361B6E" w:rsidRPr="007818E6" w:rsidRDefault="00361B6E" w:rsidP="00416AD6">
            <w:r>
              <w:t>Application to personal experience and future classroom evident</w:t>
            </w:r>
          </w:p>
        </w:tc>
        <w:tc>
          <w:tcPr>
            <w:tcW w:w="1325" w:type="dxa"/>
          </w:tcPr>
          <w:p w:rsidR="00361B6E" w:rsidRPr="00661ABD" w:rsidRDefault="00361B6E" w:rsidP="00DE6B17">
            <w:pPr>
              <w:pStyle w:val="ListParagraph"/>
              <w:ind w:left="0"/>
            </w:pPr>
          </w:p>
        </w:tc>
        <w:tc>
          <w:tcPr>
            <w:tcW w:w="1123" w:type="dxa"/>
          </w:tcPr>
          <w:p w:rsidR="00361B6E" w:rsidRPr="00661ABD" w:rsidRDefault="00361B6E" w:rsidP="00DE6B17">
            <w:pPr>
              <w:pStyle w:val="ListParagraph"/>
              <w:ind w:left="0"/>
            </w:pPr>
          </w:p>
        </w:tc>
        <w:tc>
          <w:tcPr>
            <w:tcW w:w="1440" w:type="dxa"/>
          </w:tcPr>
          <w:p w:rsidR="00361B6E" w:rsidRPr="00661ABD" w:rsidRDefault="00361B6E" w:rsidP="00DE6B17">
            <w:pPr>
              <w:pStyle w:val="ListParagraph"/>
              <w:ind w:left="0"/>
            </w:pPr>
          </w:p>
        </w:tc>
        <w:tc>
          <w:tcPr>
            <w:tcW w:w="1350" w:type="dxa"/>
          </w:tcPr>
          <w:p w:rsidR="00361B6E" w:rsidRPr="00661ABD" w:rsidRDefault="00361B6E" w:rsidP="00DE6B17">
            <w:pPr>
              <w:pStyle w:val="ListParagraph"/>
              <w:ind w:left="0"/>
              <w:rPr>
                <w:sz w:val="22"/>
                <w:szCs w:val="22"/>
              </w:rPr>
            </w:pPr>
          </w:p>
        </w:tc>
        <w:tc>
          <w:tcPr>
            <w:tcW w:w="810" w:type="dxa"/>
          </w:tcPr>
          <w:p w:rsidR="00361B6E" w:rsidRPr="00661ABD" w:rsidRDefault="00361B6E" w:rsidP="00DE6B17">
            <w:pPr>
              <w:pStyle w:val="ListParagraph"/>
              <w:ind w:left="0"/>
              <w:rPr>
                <w:sz w:val="22"/>
                <w:szCs w:val="22"/>
              </w:rPr>
            </w:pPr>
          </w:p>
        </w:tc>
      </w:tr>
      <w:tr w:rsidR="00361B6E" w:rsidRPr="00661ABD">
        <w:trPr>
          <w:cantSplit/>
          <w:trHeight w:val="539"/>
          <w:jc w:val="center"/>
        </w:trPr>
        <w:tc>
          <w:tcPr>
            <w:tcW w:w="8029" w:type="dxa"/>
            <w:gridSpan w:val="4"/>
          </w:tcPr>
          <w:p w:rsidR="00361B6E" w:rsidRPr="00661ABD" w:rsidRDefault="00361B6E" w:rsidP="00DE6B17">
            <w:pPr>
              <w:pStyle w:val="ListParagraph"/>
            </w:pPr>
          </w:p>
        </w:tc>
        <w:tc>
          <w:tcPr>
            <w:tcW w:w="1350" w:type="dxa"/>
          </w:tcPr>
          <w:p w:rsidR="00361B6E" w:rsidRPr="00661ABD" w:rsidRDefault="00361B6E" w:rsidP="00DE6B17">
            <w:pPr>
              <w:pStyle w:val="ListParagraph"/>
              <w:ind w:left="0"/>
              <w:rPr>
                <w:sz w:val="22"/>
                <w:szCs w:val="22"/>
              </w:rPr>
            </w:pPr>
            <w:r w:rsidRPr="00661ABD">
              <w:rPr>
                <w:sz w:val="22"/>
                <w:szCs w:val="22"/>
              </w:rPr>
              <w:t>Total</w:t>
            </w:r>
          </w:p>
        </w:tc>
        <w:tc>
          <w:tcPr>
            <w:tcW w:w="810" w:type="dxa"/>
          </w:tcPr>
          <w:p w:rsidR="00361B6E" w:rsidRPr="00661ABD" w:rsidRDefault="00361B6E" w:rsidP="00DE6B17">
            <w:pPr>
              <w:pStyle w:val="ListParagraph"/>
              <w:rPr>
                <w:sz w:val="22"/>
                <w:szCs w:val="22"/>
              </w:rPr>
            </w:pPr>
          </w:p>
        </w:tc>
      </w:tr>
      <w:tr w:rsidR="00361B6E" w:rsidRPr="00661ABD">
        <w:trPr>
          <w:cantSplit/>
          <w:trHeight w:val="556"/>
          <w:jc w:val="center"/>
        </w:trPr>
        <w:tc>
          <w:tcPr>
            <w:tcW w:w="8029" w:type="dxa"/>
            <w:gridSpan w:val="4"/>
          </w:tcPr>
          <w:p w:rsidR="00361B6E" w:rsidRPr="00661ABD" w:rsidRDefault="00361B6E" w:rsidP="00DE6B17">
            <w:pPr>
              <w:pStyle w:val="ListParagraph"/>
              <w:ind w:left="0"/>
              <w:rPr>
                <w:sz w:val="22"/>
                <w:szCs w:val="22"/>
              </w:rPr>
            </w:pPr>
            <w:r w:rsidRPr="00661ABD">
              <w:rPr>
                <w:sz w:val="22"/>
                <w:szCs w:val="22"/>
              </w:rPr>
              <w:t>Comments:</w:t>
            </w:r>
          </w:p>
        </w:tc>
        <w:tc>
          <w:tcPr>
            <w:tcW w:w="2160" w:type="dxa"/>
            <w:gridSpan w:val="2"/>
          </w:tcPr>
          <w:p w:rsidR="00FA7CDD" w:rsidRDefault="00FA7CDD" w:rsidP="00DE6B17">
            <w:pPr>
              <w:tabs>
                <w:tab w:val="left" w:pos="540"/>
                <w:tab w:val="left" w:pos="1080"/>
                <w:tab w:val="right" w:pos="1800"/>
              </w:tabs>
              <w:rPr>
                <w:b/>
              </w:rPr>
            </w:pPr>
          </w:p>
          <w:p w:rsidR="00361B6E" w:rsidRPr="00661ABD" w:rsidRDefault="00361B6E" w:rsidP="00DE6B17">
            <w:pPr>
              <w:tabs>
                <w:tab w:val="left" w:pos="540"/>
                <w:tab w:val="left" w:pos="1080"/>
                <w:tab w:val="right" w:pos="1800"/>
              </w:tabs>
              <w:rPr>
                <w:b/>
                <w:u w:val="single"/>
              </w:rPr>
            </w:pPr>
            <w:r w:rsidRPr="00661ABD">
              <w:rPr>
                <w:b/>
              </w:rPr>
              <w:t>Average</w:t>
            </w:r>
            <w:proofErr w:type="gramStart"/>
            <w:r w:rsidRPr="00661ABD">
              <w:rPr>
                <w:b/>
              </w:rPr>
              <w:t>:_</w:t>
            </w:r>
            <w:proofErr w:type="gramEnd"/>
            <w:r w:rsidRPr="00661ABD">
              <w:rPr>
                <w:b/>
              </w:rPr>
              <w:t>______</w:t>
            </w:r>
          </w:p>
          <w:p w:rsidR="00361B6E" w:rsidRPr="00661ABD" w:rsidRDefault="00361B6E" w:rsidP="00DE6B17">
            <w:pPr>
              <w:tabs>
                <w:tab w:val="left" w:pos="540"/>
                <w:tab w:val="left" w:pos="1080"/>
                <w:tab w:val="right" w:pos="1800"/>
              </w:tabs>
              <w:rPr>
                <w:sz w:val="16"/>
                <w:szCs w:val="16"/>
              </w:rPr>
            </w:pPr>
          </w:p>
          <w:p w:rsidR="00361B6E" w:rsidRPr="00661ABD" w:rsidRDefault="00361B6E" w:rsidP="00DE6B17">
            <w:pPr>
              <w:tabs>
                <w:tab w:val="left" w:pos="540"/>
                <w:tab w:val="left" w:pos="1080"/>
                <w:tab w:val="right" w:pos="1800"/>
              </w:tabs>
              <w:rPr>
                <w:sz w:val="16"/>
                <w:szCs w:val="16"/>
              </w:rPr>
            </w:pPr>
          </w:p>
          <w:p w:rsidR="00361B6E" w:rsidRPr="00661ABD" w:rsidRDefault="00361B6E" w:rsidP="00FA7CDD">
            <w:pPr>
              <w:pStyle w:val="ListParagraph"/>
              <w:ind w:left="0"/>
              <w:rPr>
                <w:sz w:val="22"/>
                <w:szCs w:val="22"/>
              </w:rPr>
            </w:pPr>
          </w:p>
        </w:tc>
      </w:tr>
    </w:tbl>
    <w:p w:rsidR="00FA7CDD" w:rsidRDefault="00FA7CDD"/>
    <w:p w:rsidR="00FA7CDD" w:rsidRDefault="00FA7CDD"/>
    <w:p w:rsidR="00FA7CDD" w:rsidRDefault="00FA7CDD" w:rsidP="00FA7CDD"/>
    <w:p w:rsidR="00E95331" w:rsidRDefault="00E95331"/>
    <w:sectPr w:rsidR="00E95331" w:rsidSect="00E9533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77144"/>
    <w:multiLevelType w:val="hybridMultilevel"/>
    <w:tmpl w:val="FBFC88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D3FA6"/>
    <w:rsid w:val="001D768D"/>
    <w:rsid w:val="00257BA3"/>
    <w:rsid w:val="00361B6E"/>
    <w:rsid w:val="00564D97"/>
    <w:rsid w:val="005F7450"/>
    <w:rsid w:val="00716AC5"/>
    <w:rsid w:val="00802672"/>
    <w:rsid w:val="00883587"/>
    <w:rsid w:val="008D3FA6"/>
    <w:rsid w:val="00A02006"/>
    <w:rsid w:val="00B264F6"/>
    <w:rsid w:val="00BF2715"/>
    <w:rsid w:val="00C44775"/>
    <w:rsid w:val="00E95331"/>
    <w:rsid w:val="00EB52BF"/>
    <w:rsid w:val="00F12C03"/>
    <w:rsid w:val="00FA7CD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8D3FA6"/>
    <w:rPr>
      <w:rFonts w:ascii="Times New Roman" w:eastAsia="Calibri"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semiHidden/>
    <w:rsid w:val="008D3FA6"/>
    <w:pPr>
      <w:tabs>
        <w:tab w:val="right" w:pos="1620"/>
        <w:tab w:val="left" w:pos="1980"/>
      </w:tabs>
    </w:pPr>
    <w:rPr>
      <w:rFonts w:ascii="Arial" w:hAnsi="Arial" w:cs="Arial"/>
      <w:b/>
      <w:bCs/>
    </w:rPr>
  </w:style>
  <w:style w:type="character" w:customStyle="1" w:styleId="BodyTextChar">
    <w:name w:val="Body Text Char"/>
    <w:basedOn w:val="DefaultParagraphFont"/>
    <w:link w:val="BodyText"/>
    <w:semiHidden/>
    <w:rsid w:val="008D3FA6"/>
    <w:rPr>
      <w:rFonts w:ascii="Arial" w:eastAsia="Calibri" w:hAnsi="Arial" w:cs="Arial"/>
      <w:b/>
      <w:bCs/>
      <w:sz w:val="24"/>
      <w:szCs w:val="24"/>
    </w:rPr>
  </w:style>
  <w:style w:type="paragraph" w:styleId="ListParagraph">
    <w:name w:val="List Paragraph"/>
    <w:basedOn w:val="Normal"/>
    <w:uiPriority w:val="34"/>
    <w:qFormat/>
    <w:rsid w:val="008D3FA6"/>
    <w:pPr>
      <w:ind w:left="720"/>
      <w:contextualSpacing/>
    </w:pPr>
  </w:style>
  <w:style w:type="paragraph" w:styleId="Caption">
    <w:name w:val="caption"/>
    <w:basedOn w:val="Normal"/>
    <w:next w:val="Normal"/>
    <w:qFormat/>
    <w:rsid w:val="008D3FA6"/>
    <w:rPr>
      <w:rFonts w:eastAsia="Times New Roman"/>
      <w:sz w:val="32"/>
    </w:rPr>
  </w:style>
  <w:style w:type="paragraph" w:styleId="PlainText">
    <w:name w:val="Plain Text"/>
    <w:basedOn w:val="Normal"/>
    <w:link w:val="PlainTextChar"/>
    <w:rsid w:val="00C44775"/>
    <w:rPr>
      <w:rFonts w:ascii="Courier New" w:eastAsia="Times New Roman" w:hAnsi="Courier New" w:cs="Courier New"/>
      <w:sz w:val="20"/>
      <w:szCs w:val="20"/>
    </w:rPr>
  </w:style>
  <w:style w:type="character" w:customStyle="1" w:styleId="PlainTextChar">
    <w:name w:val="Plain Text Char"/>
    <w:basedOn w:val="DefaultParagraphFont"/>
    <w:link w:val="PlainText"/>
    <w:rsid w:val="00C4477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658</Characters>
  <Application>Microsoft Macintosh Word</Application>
  <DocSecurity>0</DocSecurity>
  <Lines>5</Lines>
  <Paragraphs>1</Paragraphs>
  <ScaleCrop>false</ScaleCrop>
  <Company>FPS</Company>
  <LinksUpToDate>false</LinksUpToDate>
  <CharactersWithSpaces>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dcterms:created xsi:type="dcterms:W3CDTF">2010-11-21T20:36:00Z</dcterms:created>
  <dcterms:modified xsi:type="dcterms:W3CDTF">2010-11-22T00:28:00Z</dcterms:modified>
</cp:coreProperties>
</file>